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E8" w:rsidRPr="00C320E8" w:rsidRDefault="00C320E8" w:rsidP="00467067">
      <w:pPr>
        <w:spacing w:after="0" w:line="240" w:lineRule="auto"/>
        <w:jc w:val="center"/>
        <w:outlineLvl w:val="0"/>
        <w:rPr>
          <w:rFonts w:ascii="Arial" w:eastAsia="Times New Roman" w:hAnsi="Arial" w:cs="Arial"/>
          <w:color w:val="0A4B63"/>
          <w:kern w:val="36"/>
          <w:sz w:val="40"/>
          <w:szCs w:val="40"/>
        </w:rPr>
      </w:pPr>
      <w:r w:rsidRPr="00C320E8">
        <w:rPr>
          <w:rFonts w:ascii="Arial" w:eastAsia="Times New Roman" w:hAnsi="Arial" w:cs="Arial"/>
          <w:b/>
          <w:bCs/>
          <w:color w:val="0A4B63"/>
          <w:kern w:val="36"/>
          <w:sz w:val="40"/>
          <w:szCs w:val="40"/>
        </w:rPr>
        <w:t>Informace pro voliče</w:t>
      </w:r>
    </w:p>
    <w:p w:rsidR="00C320E8" w:rsidRPr="006B25B1" w:rsidRDefault="00C320E8" w:rsidP="00467067">
      <w:pPr>
        <w:spacing w:after="0" w:line="288" w:lineRule="atLeast"/>
        <w:rPr>
          <w:rFonts w:ascii="Arial" w:eastAsia="Times New Roman" w:hAnsi="Arial" w:cs="Arial"/>
          <w:color w:val="3E3E3E"/>
        </w:rPr>
      </w:pPr>
      <w:r w:rsidRPr="006B25B1">
        <w:rPr>
          <w:rFonts w:ascii="Arial" w:eastAsia="Times New Roman" w:hAnsi="Arial" w:cs="Arial"/>
          <w:color w:val="3E3E3E"/>
        </w:rPr>
        <w:t xml:space="preserve">V první den </w:t>
      </w:r>
      <w:r w:rsidRPr="006B25B1">
        <w:rPr>
          <w:rFonts w:ascii="Arial" w:eastAsia="Times New Roman" w:hAnsi="Arial" w:cs="Arial"/>
          <w:color w:val="3E3E3E"/>
          <w:u w:val="single"/>
        </w:rPr>
        <w:t>voleb do </w:t>
      </w:r>
      <w:r w:rsidRPr="006B25B1">
        <w:rPr>
          <w:rFonts w:ascii="Arial" w:eastAsia="Times New Roman" w:hAnsi="Arial" w:cs="Arial"/>
          <w:b/>
          <w:bCs/>
          <w:color w:val="3E3E3E"/>
          <w:u w:val="single"/>
        </w:rPr>
        <w:t>zastupitelstev obcí</w:t>
      </w:r>
      <w:r w:rsidRPr="006B25B1">
        <w:rPr>
          <w:rFonts w:ascii="Arial" w:eastAsia="Times New Roman" w:hAnsi="Arial" w:cs="Arial"/>
          <w:color w:val="3E3E3E"/>
        </w:rPr>
        <w:t> – </w:t>
      </w:r>
      <w:r w:rsidRPr="006B25B1">
        <w:rPr>
          <w:rFonts w:ascii="Arial" w:eastAsia="Times New Roman" w:hAnsi="Arial" w:cs="Arial"/>
          <w:b/>
          <w:bCs/>
          <w:color w:val="3E3E3E"/>
        </w:rPr>
        <w:t>v pátek 05.</w:t>
      </w:r>
      <w:r w:rsidR="00467067" w:rsidRPr="006B25B1">
        <w:rPr>
          <w:rFonts w:ascii="Arial" w:eastAsia="Times New Roman" w:hAnsi="Arial" w:cs="Arial"/>
          <w:b/>
          <w:bCs/>
          <w:color w:val="3E3E3E"/>
        </w:rPr>
        <w:t xml:space="preserve"> </w:t>
      </w:r>
      <w:r w:rsidRPr="006B25B1">
        <w:rPr>
          <w:rFonts w:ascii="Arial" w:eastAsia="Times New Roman" w:hAnsi="Arial" w:cs="Arial"/>
          <w:b/>
          <w:bCs/>
          <w:color w:val="3E3E3E"/>
        </w:rPr>
        <w:t>10.</w:t>
      </w:r>
      <w:r w:rsidR="00467067" w:rsidRPr="006B25B1">
        <w:rPr>
          <w:rFonts w:ascii="Arial" w:eastAsia="Times New Roman" w:hAnsi="Arial" w:cs="Arial"/>
          <w:b/>
          <w:bCs/>
          <w:color w:val="3E3E3E"/>
        </w:rPr>
        <w:t xml:space="preserve"> </w:t>
      </w:r>
      <w:r w:rsidRPr="006B25B1">
        <w:rPr>
          <w:rFonts w:ascii="Arial" w:eastAsia="Times New Roman" w:hAnsi="Arial" w:cs="Arial"/>
          <w:b/>
          <w:bCs/>
          <w:color w:val="3E3E3E"/>
        </w:rPr>
        <w:t>2018</w:t>
      </w:r>
      <w:r w:rsidRPr="006B25B1">
        <w:rPr>
          <w:rFonts w:ascii="Arial" w:eastAsia="Times New Roman" w:hAnsi="Arial" w:cs="Arial"/>
          <w:color w:val="3E3E3E"/>
        </w:rPr>
        <w:t> proběhne hlasování </w:t>
      </w:r>
      <w:r w:rsidRPr="006B25B1">
        <w:rPr>
          <w:rFonts w:ascii="Arial" w:eastAsia="Times New Roman" w:hAnsi="Arial" w:cs="Arial"/>
          <w:b/>
          <w:bCs/>
          <w:color w:val="3E3E3E"/>
        </w:rPr>
        <w:t>od 14:00 hodin do 22:00 hodin</w:t>
      </w:r>
      <w:r w:rsidRPr="006B25B1">
        <w:rPr>
          <w:rFonts w:ascii="Arial" w:eastAsia="Times New Roman" w:hAnsi="Arial" w:cs="Arial"/>
          <w:color w:val="3E3E3E"/>
        </w:rPr>
        <w:t>, druhý den voleb – </w:t>
      </w:r>
      <w:r w:rsidRPr="006B25B1">
        <w:rPr>
          <w:rFonts w:ascii="Arial" w:eastAsia="Times New Roman" w:hAnsi="Arial" w:cs="Arial"/>
          <w:b/>
          <w:bCs/>
          <w:color w:val="3E3E3E"/>
        </w:rPr>
        <w:t>v sobotu 06.</w:t>
      </w:r>
      <w:r w:rsidR="00467067" w:rsidRPr="006B25B1">
        <w:rPr>
          <w:rFonts w:ascii="Arial" w:eastAsia="Times New Roman" w:hAnsi="Arial" w:cs="Arial"/>
          <w:b/>
          <w:bCs/>
          <w:color w:val="3E3E3E"/>
        </w:rPr>
        <w:t xml:space="preserve"> </w:t>
      </w:r>
      <w:r w:rsidRPr="006B25B1">
        <w:rPr>
          <w:rFonts w:ascii="Arial" w:eastAsia="Times New Roman" w:hAnsi="Arial" w:cs="Arial"/>
          <w:b/>
          <w:bCs/>
          <w:color w:val="3E3E3E"/>
        </w:rPr>
        <w:t>10.</w:t>
      </w:r>
      <w:r w:rsidR="00005A36" w:rsidRPr="006B25B1">
        <w:rPr>
          <w:rFonts w:ascii="Arial" w:eastAsia="Times New Roman" w:hAnsi="Arial" w:cs="Arial"/>
          <w:b/>
          <w:bCs/>
          <w:color w:val="3E3E3E"/>
        </w:rPr>
        <w:t xml:space="preserve"> </w:t>
      </w:r>
      <w:r w:rsidRPr="006B25B1">
        <w:rPr>
          <w:rFonts w:ascii="Arial" w:eastAsia="Times New Roman" w:hAnsi="Arial" w:cs="Arial"/>
          <w:b/>
          <w:bCs/>
          <w:color w:val="3E3E3E"/>
        </w:rPr>
        <w:t>2018</w:t>
      </w:r>
      <w:r w:rsidRPr="006B25B1">
        <w:rPr>
          <w:rFonts w:ascii="Arial" w:eastAsia="Times New Roman" w:hAnsi="Arial" w:cs="Arial"/>
          <w:color w:val="3E3E3E"/>
        </w:rPr>
        <w:t> se bude hlasovat </w:t>
      </w:r>
      <w:r w:rsidRPr="006B25B1">
        <w:rPr>
          <w:rFonts w:ascii="Arial" w:eastAsia="Times New Roman" w:hAnsi="Arial" w:cs="Arial"/>
          <w:b/>
          <w:bCs/>
          <w:color w:val="3E3E3E"/>
        </w:rPr>
        <w:t>od 8:00 hodin do 14:00 hodin</w:t>
      </w:r>
      <w:r w:rsidR="00467067" w:rsidRPr="006B25B1">
        <w:rPr>
          <w:rFonts w:ascii="Arial" w:eastAsia="Times New Roman" w:hAnsi="Arial" w:cs="Arial"/>
          <w:color w:val="3E3E3E"/>
        </w:rPr>
        <w:t xml:space="preserve">. </w:t>
      </w:r>
    </w:p>
    <w:p w:rsidR="00C320E8" w:rsidRPr="006B25B1" w:rsidRDefault="00C320E8" w:rsidP="00467067">
      <w:pPr>
        <w:spacing w:after="0" w:line="288" w:lineRule="atLeast"/>
        <w:rPr>
          <w:rFonts w:ascii="Arial" w:eastAsia="Times New Roman" w:hAnsi="Arial" w:cs="Arial"/>
          <w:color w:val="3E3E3E"/>
        </w:rPr>
      </w:pPr>
    </w:p>
    <w:p w:rsidR="00467067" w:rsidRPr="006B25B1" w:rsidRDefault="00C320E8" w:rsidP="00467067">
      <w:pPr>
        <w:spacing w:after="0" w:line="288" w:lineRule="atLeast"/>
        <w:rPr>
          <w:rFonts w:ascii="Arial" w:eastAsia="Times New Roman" w:hAnsi="Arial" w:cs="Arial"/>
          <w:color w:val="3E3E3E"/>
        </w:rPr>
      </w:pPr>
      <w:r w:rsidRPr="006B25B1">
        <w:rPr>
          <w:rFonts w:ascii="Arial" w:eastAsia="Times New Roman" w:hAnsi="Arial" w:cs="Arial"/>
          <w:b/>
          <w:bCs/>
          <w:color w:val="3E3E3E"/>
        </w:rPr>
        <w:t>V</w:t>
      </w:r>
      <w:r w:rsidR="006B25B1">
        <w:rPr>
          <w:rFonts w:ascii="Arial" w:eastAsia="Times New Roman" w:hAnsi="Arial" w:cs="Arial"/>
          <w:b/>
          <w:bCs/>
          <w:color w:val="3E3E3E"/>
        </w:rPr>
        <w:t>e</w:t>
      </w:r>
      <w:r w:rsidRPr="006B25B1">
        <w:rPr>
          <w:rFonts w:ascii="Arial" w:eastAsia="Times New Roman" w:hAnsi="Arial" w:cs="Arial"/>
          <w:b/>
          <w:bCs/>
          <w:color w:val="3E3E3E"/>
        </w:rPr>
        <w:t xml:space="preserve"> volebním obvodě 47</w:t>
      </w:r>
      <w:r w:rsidRPr="006B25B1">
        <w:rPr>
          <w:rFonts w:ascii="Arial" w:eastAsia="Times New Roman" w:hAnsi="Arial" w:cs="Arial"/>
          <w:color w:val="3E3E3E"/>
        </w:rPr>
        <w:t> </w:t>
      </w:r>
      <w:r w:rsidRPr="006B25B1">
        <w:rPr>
          <w:rFonts w:ascii="Arial" w:eastAsia="Times New Roman" w:hAnsi="Arial" w:cs="Arial"/>
          <w:b/>
          <w:bCs/>
          <w:color w:val="3E3E3E"/>
        </w:rPr>
        <w:t>- Náchod se ve stejném termínu budou konat také </w:t>
      </w:r>
      <w:r w:rsidRPr="006B25B1">
        <w:rPr>
          <w:rFonts w:ascii="Arial" w:eastAsia="Times New Roman" w:hAnsi="Arial" w:cs="Arial"/>
          <w:b/>
          <w:bCs/>
          <w:color w:val="000000"/>
          <w:u w:val="single"/>
        </w:rPr>
        <w:t>volby</w:t>
      </w:r>
      <w:r w:rsidRPr="006B25B1">
        <w:rPr>
          <w:rFonts w:ascii="Arial" w:eastAsia="Times New Roman" w:hAnsi="Arial" w:cs="Arial"/>
          <w:b/>
          <w:bCs/>
          <w:color w:val="3E3E3E"/>
          <w:u w:val="single"/>
        </w:rPr>
        <w:t> do 1/3 Senátu Parlamentu České republiky</w:t>
      </w:r>
      <w:r w:rsidRPr="006B25B1">
        <w:rPr>
          <w:rFonts w:ascii="Arial" w:eastAsia="Times New Roman" w:hAnsi="Arial" w:cs="Arial"/>
          <w:b/>
          <w:bCs/>
          <w:color w:val="3E3E3E"/>
        </w:rPr>
        <w:t>.</w:t>
      </w:r>
      <w:r w:rsidRPr="006B25B1">
        <w:rPr>
          <w:rFonts w:ascii="Arial" w:eastAsia="Times New Roman" w:hAnsi="Arial" w:cs="Arial"/>
          <w:color w:val="3E3E3E"/>
        </w:rPr>
        <w:t> </w:t>
      </w:r>
    </w:p>
    <w:p w:rsidR="00467067" w:rsidRPr="006B25B1" w:rsidRDefault="00C320E8" w:rsidP="00467067">
      <w:pPr>
        <w:spacing w:after="0" w:line="288" w:lineRule="atLeast"/>
        <w:rPr>
          <w:rFonts w:ascii="Arial" w:eastAsia="Times New Roman" w:hAnsi="Arial" w:cs="Arial"/>
          <w:color w:val="3E3E3E"/>
        </w:rPr>
      </w:pPr>
      <w:r w:rsidRPr="006B25B1">
        <w:rPr>
          <w:rFonts w:ascii="Arial" w:eastAsia="Times New Roman" w:hAnsi="Arial" w:cs="Arial"/>
          <w:color w:val="3E3E3E"/>
        </w:rPr>
        <w:t>Hlasování proběhne v pátek 05.</w:t>
      </w:r>
      <w:r w:rsidR="00467067" w:rsidRPr="006B25B1">
        <w:rPr>
          <w:rFonts w:ascii="Arial" w:eastAsia="Times New Roman" w:hAnsi="Arial" w:cs="Arial"/>
          <w:color w:val="3E3E3E"/>
        </w:rPr>
        <w:t xml:space="preserve"> </w:t>
      </w:r>
      <w:r w:rsidRPr="006B25B1">
        <w:rPr>
          <w:rFonts w:ascii="Arial" w:eastAsia="Times New Roman" w:hAnsi="Arial" w:cs="Arial"/>
          <w:color w:val="3E3E3E"/>
        </w:rPr>
        <w:t>10.</w:t>
      </w:r>
      <w:r w:rsidR="00467067" w:rsidRPr="006B25B1">
        <w:rPr>
          <w:rFonts w:ascii="Arial" w:eastAsia="Times New Roman" w:hAnsi="Arial" w:cs="Arial"/>
          <w:color w:val="3E3E3E"/>
        </w:rPr>
        <w:t xml:space="preserve"> </w:t>
      </w:r>
      <w:r w:rsidRPr="006B25B1">
        <w:rPr>
          <w:rFonts w:ascii="Arial" w:eastAsia="Times New Roman" w:hAnsi="Arial" w:cs="Arial"/>
          <w:color w:val="3E3E3E"/>
        </w:rPr>
        <w:t>2018 od 14:00 hodin do 22:00 hodin a v sobotu 06.</w:t>
      </w:r>
      <w:r w:rsidR="00467067" w:rsidRPr="006B25B1">
        <w:rPr>
          <w:rFonts w:ascii="Arial" w:eastAsia="Times New Roman" w:hAnsi="Arial" w:cs="Arial"/>
          <w:color w:val="3E3E3E"/>
        </w:rPr>
        <w:t xml:space="preserve"> </w:t>
      </w:r>
      <w:r w:rsidRPr="006B25B1">
        <w:rPr>
          <w:rFonts w:ascii="Arial" w:eastAsia="Times New Roman" w:hAnsi="Arial" w:cs="Arial"/>
          <w:color w:val="3E3E3E"/>
        </w:rPr>
        <w:t>10.</w:t>
      </w:r>
      <w:r w:rsidR="00467067" w:rsidRPr="006B25B1">
        <w:rPr>
          <w:rFonts w:ascii="Arial" w:eastAsia="Times New Roman" w:hAnsi="Arial" w:cs="Arial"/>
          <w:color w:val="3E3E3E"/>
        </w:rPr>
        <w:t xml:space="preserve"> </w:t>
      </w:r>
      <w:r w:rsidRPr="006B25B1">
        <w:rPr>
          <w:rFonts w:ascii="Arial" w:eastAsia="Times New Roman" w:hAnsi="Arial" w:cs="Arial"/>
          <w:color w:val="3E3E3E"/>
        </w:rPr>
        <w:t>20</w:t>
      </w:r>
      <w:r w:rsidR="00467067" w:rsidRPr="006B25B1">
        <w:rPr>
          <w:rFonts w:ascii="Arial" w:eastAsia="Times New Roman" w:hAnsi="Arial" w:cs="Arial"/>
          <w:color w:val="3E3E3E"/>
        </w:rPr>
        <w:t xml:space="preserve">18 od 8:00 hodin do 14:00 hodin. </w:t>
      </w:r>
    </w:p>
    <w:p w:rsidR="00C320E8" w:rsidRPr="006B25B1" w:rsidRDefault="00C320E8" w:rsidP="00467067">
      <w:pPr>
        <w:spacing w:after="0" w:line="288" w:lineRule="atLeast"/>
        <w:rPr>
          <w:rFonts w:ascii="Arial" w:eastAsia="Times New Roman" w:hAnsi="Arial" w:cs="Arial"/>
          <w:color w:val="3E3E3E"/>
        </w:rPr>
      </w:pPr>
      <w:r w:rsidRPr="006B25B1">
        <w:rPr>
          <w:rFonts w:ascii="Arial" w:eastAsia="Times New Roman" w:hAnsi="Arial" w:cs="Arial"/>
          <w:color w:val="3E3E3E"/>
        </w:rPr>
        <w:t>Případné druhé kolo voleb do Senátu Parlamentu České republiky pak proběhne o týden později, a to ve dnech 12.</w:t>
      </w:r>
      <w:r w:rsidR="00467067" w:rsidRPr="006B25B1">
        <w:rPr>
          <w:rFonts w:ascii="Arial" w:eastAsia="Times New Roman" w:hAnsi="Arial" w:cs="Arial"/>
          <w:color w:val="3E3E3E"/>
        </w:rPr>
        <w:t xml:space="preserve"> </w:t>
      </w:r>
      <w:r w:rsidRPr="006B25B1">
        <w:rPr>
          <w:rFonts w:ascii="Arial" w:eastAsia="Times New Roman" w:hAnsi="Arial" w:cs="Arial"/>
          <w:color w:val="3E3E3E"/>
        </w:rPr>
        <w:t>10.</w:t>
      </w:r>
      <w:r w:rsidR="00467067" w:rsidRPr="006B25B1">
        <w:rPr>
          <w:rFonts w:ascii="Arial" w:eastAsia="Times New Roman" w:hAnsi="Arial" w:cs="Arial"/>
          <w:color w:val="3E3E3E"/>
        </w:rPr>
        <w:t xml:space="preserve"> </w:t>
      </w:r>
      <w:r w:rsidRPr="006B25B1">
        <w:rPr>
          <w:rFonts w:ascii="Arial" w:eastAsia="Times New Roman" w:hAnsi="Arial" w:cs="Arial"/>
          <w:color w:val="3E3E3E"/>
        </w:rPr>
        <w:t>2018 a 13.</w:t>
      </w:r>
      <w:r w:rsidR="00467067" w:rsidRPr="006B25B1">
        <w:rPr>
          <w:rFonts w:ascii="Arial" w:eastAsia="Times New Roman" w:hAnsi="Arial" w:cs="Arial"/>
          <w:color w:val="3E3E3E"/>
        </w:rPr>
        <w:t xml:space="preserve"> </w:t>
      </w:r>
      <w:r w:rsidRPr="006B25B1">
        <w:rPr>
          <w:rFonts w:ascii="Arial" w:eastAsia="Times New Roman" w:hAnsi="Arial" w:cs="Arial"/>
          <w:color w:val="3E3E3E"/>
        </w:rPr>
        <w:t>10.</w:t>
      </w:r>
      <w:r w:rsidR="00467067" w:rsidRPr="006B25B1">
        <w:rPr>
          <w:rFonts w:ascii="Arial" w:eastAsia="Times New Roman" w:hAnsi="Arial" w:cs="Arial"/>
          <w:color w:val="3E3E3E"/>
        </w:rPr>
        <w:t xml:space="preserve"> </w:t>
      </w:r>
      <w:r w:rsidRPr="006B25B1">
        <w:rPr>
          <w:rFonts w:ascii="Arial" w:eastAsia="Times New Roman" w:hAnsi="Arial" w:cs="Arial"/>
          <w:color w:val="3E3E3E"/>
        </w:rPr>
        <w:t>2018.</w:t>
      </w:r>
    </w:p>
    <w:p w:rsidR="00C320E8" w:rsidRPr="006B25B1" w:rsidRDefault="00C320E8" w:rsidP="00467067">
      <w:pPr>
        <w:spacing w:after="0" w:line="288" w:lineRule="atLeast"/>
        <w:rPr>
          <w:rFonts w:ascii="Arial" w:eastAsia="Times New Roman" w:hAnsi="Arial" w:cs="Arial"/>
          <w:color w:val="3E3E3E"/>
        </w:rPr>
      </w:pPr>
      <w:r w:rsidRPr="006B25B1">
        <w:rPr>
          <w:rFonts w:ascii="Arial" w:eastAsia="Times New Roman" w:hAnsi="Arial" w:cs="Arial"/>
          <w:color w:val="3E3E3E"/>
        </w:rPr>
        <w:t> </w:t>
      </w:r>
    </w:p>
    <w:p w:rsidR="00C320E8" w:rsidRPr="006B25B1" w:rsidRDefault="00C320E8" w:rsidP="00467067">
      <w:pPr>
        <w:spacing w:after="0" w:line="288" w:lineRule="atLeast"/>
        <w:jc w:val="center"/>
        <w:rPr>
          <w:rFonts w:ascii="Arial" w:eastAsia="Times New Roman" w:hAnsi="Arial" w:cs="Arial"/>
          <w:color w:val="3E3E3E"/>
        </w:rPr>
      </w:pPr>
      <w:r w:rsidRPr="006B25B1">
        <w:rPr>
          <w:rFonts w:ascii="Arial" w:eastAsia="Times New Roman" w:hAnsi="Arial" w:cs="Arial"/>
          <w:b/>
          <w:bCs/>
          <w:color w:val="3E3E3E"/>
          <w:u w:val="single"/>
        </w:rPr>
        <w:t>KDO MŮŽE VOLIT:</w:t>
      </w:r>
    </w:p>
    <w:p w:rsidR="00C320E8" w:rsidRPr="006B25B1" w:rsidRDefault="00C320E8" w:rsidP="00467067">
      <w:pPr>
        <w:spacing w:after="0" w:line="288" w:lineRule="atLeast"/>
        <w:rPr>
          <w:rFonts w:ascii="Arial" w:eastAsia="Times New Roman" w:hAnsi="Arial" w:cs="Arial"/>
          <w:color w:val="3E3E3E"/>
        </w:rPr>
      </w:pPr>
      <w:r w:rsidRPr="006B25B1">
        <w:rPr>
          <w:rFonts w:ascii="Arial" w:eastAsia="Times New Roman" w:hAnsi="Arial" w:cs="Arial"/>
          <w:b/>
          <w:bCs/>
          <w:color w:val="3E3E3E"/>
          <w:u w:val="single"/>
        </w:rPr>
        <w:t>Ve volbách do zastupitelstva obce:</w:t>
      </w:r>
    </w:p>
    <w:p w:rsidR="00C320E8" w:rsidRPr="006B25B1" w:rsidRDefault="00C320E8" w:rsidP="00467067">
      <w:pPr>
        <w:spacing w:after="0" w:line="288" w:lineRule="atLeast"/>
        <w:jc w:val="both"/>
        <w:rPr>
          <w:rFonts w:ascii="Arial" w:eastAsia="Times New Roman" w:hAnsi="Arial" w:cs="Arial"/>
          <w:color w:val="3E3E3E"/>
        </w:rPr>
      </w:pPr>
      <w:r w:rsidRPr="006B25B1">
        <w:rPr>
          <w:rFonts w:ascii="Arial" w:eastAsia="Times New Roman" w:hAnsi="Arial" w:cs="Arial"/>
          <w:color w:val="3E3E3E"/>
        </w:rPr>
        <w:t>Právo volit do zastupitelstva obce má občan Jaroměře za předpokladu, že jde o státního občana České republiky, který alespoň druhý den voleb, </w:t>
      </w:r>
      <w:r w:rsidRPr="006B25B1">
        <w:rPr>
          <w:rFonts w:ascii="Arial" w:eastAsia="Times New Roman" w:hAnsi="Arial" w:cs="Arial"/>
          <w:b/>
          <w:bCs/>
          <w:color w:val="3E3E3E"/>
        </w:rPr>
        <w:t xml:space="preserve">tj. </w:t>
      </w:r>
      <w:proofErr w:type="gramStart"/>
      <w:r w:rsidRPr="006B25B1">
        <w:rPr>
          <w:rFonts w:ascii="Arial" w:eastAsia="Times New Roman" w:hAnsi="Arial" w:cs="Arial"/>
          <w:b/>
          <w:bCs/>
          <w:color w:val="3E3E3E"/>
        </w:rPr>
        <w:t>06.10.2018</w:t>
      </w:r>
      <w:proofErr w:type="gramEnd"/>
      <w:r w:rsidRPr="006B25B1">
        <w:rPr>
          <w:rFonts w:ascii="Arial" w:eastAsia="Times New Roman" w:hAnsi="Arial" w:cs="Arial"/>
          <w:color w:val="3E3E3E"/>
        </w:rPr>
        <w:t>, dosáhl věku nejméně 18 let, je v den voleb v této obci přihlášen k trvalému pobytu, a státní občan jiného státu (EU), který alespoň druhý den voleb,</w:t>
      </w:r>
      <w:r w:rsidRPr="006B25B1">
        <w:rPr>
          <w:rFonts w:ascii="Arial" w:eastAsia="Times New Roman" w:hAnsi="Arial" w:cs="Arial"/>
          <w:b/>
          <w:bCs/>
          <w:color w:val="3E3E3E"/>
        </w:rPr>
        <w:t> tj. 06.10.2018</w:t>
      </w:r>
      <w:r w:rsidRPr="006B25B1">
        <w:rPr>
          <w:rFonts w:ascii="Arial" w:eastAsia="Times New Roman" w:hAnsi="Arial" w:cs="Arial"/>
          <w:color w:val="3E3E3E"/>
        </w:rPr>
        <w:t>, dosáhl věku 18 let, je v den voleb v této obci přihlášen k trvalému pobytu a jemuž právo volit přiznává mezinárodní úmluva, kterou je Česká republika vázána a která byla vyhlášena ve Sbírce mezinárodních úmluv. Tuto skutečnost prokáže každý volič ve volební místnosti předložením </w:t>
      </w:r>
      <w:r w:rsidRPr="006B25B1">
        <w:rPr>
          <w:rFonts w:ascii="Arial" w:eastAsia="Times New Roman" w:hAnsi="Arial" w:cs="Arial"/>
          <w:b/>
          <w:bCs/>
          <w:color w:val="3E3E3E"/>
        </w:rPr>
        <w:t>platného</w:t>
      </w:r>
      <w:r w:rsidRPr="006B25B1">
        <w:rPr>
          <w:rFonts w:ascii="Arial" w:eastAsia="Times New Roman" w:hAnsi="Arial" w:cs="Arial"/>
          <w:color w:val="3E3E3E"/>
        </w:rPr>
        <w:t> dokladu totožnosti (</w:t>
      </w:r>
      <w:r w:rsidRPr="006B25B1">
        <w:rPr>
          <w:rFonts w:ascii="Arial" w:eastAsia="Times New Roman" w:hAnsi="Arial" w:cs="Arial"/>
          <w:b/>
          <w:bCs/>
          <w:color w:val="3E3E3E"/>
        </w:rPr>
        <w:t>občanský průkaz</w:t>
      </w:r>
      <w:r w:rsidRPr="006B25B1">
        <w:rPr>
          <w:rFonts w:ascii="Arial" w:eastAsia="Times New Roman" w:hAnsi="Arial" w:cs="Arial"/>
          <w:color w:val="3E3E3E"/>
        </w:rPr>
        <w:t> nebo </w:t>
      </w:r>
      <w:r w:rsidRPr="006B25B1">
        <w:rPr>
          <w:rFonts w:ascii="Arial" w:eastAsia="Times New Roman" w:hAnsi="Arial" w:cs="Arial"/>
          <w:b/>
          <w:bCs/>
          <w:color w:val="3E3E3E"/>
        </w:rPr>
        <w:t>cestovní pas</w:t>
      </w:r>
      <w:r w:rsidRPr="006B25B1">
        <w:rPr>
          <w:rFonts w:ascii="Arial" w:eastAsia="Times New Roman" w:hAnsi="Arial" w:cs="Arial"/>
          <w:color w:val="3E3E3E"/>
        </w:rPr>
        <w:t>, cizinci předloží </w:t>
      </w:r>
      <w:r w:rsidRPr="006B25B1">
        <w:rPr>
          <w:rFonts w:ascii="Arial" w:eastAsia="Times New Roman" w:hAnsi="Arial" w:cs="Arial"/>
          <w:b/>
          <w:bCs/>
          <w:color w:val="3E3E3E"/>
        </w:rPr>
        <w:t>průkaz o povolení pobytu</w:t>
      </w:r>
      <w:r w:rsidRPr="006B25B1">
        <w:rPr>
          <w:rFonts w:ascii="Arial" w:eastAsia="Times New Roman" w:hAnsi="Arial" w:cs="Arial"/>
          <w:color w:val="3E3E3E"/>
        </w:rPr>
        <w:t>).</w:t>
      </w:r>
    </w:p>
    <w:p w:rsidR="00C320E8" w:rsidRPr="006B25B1" w:rsidRDefault="00C320E8" w:rsidP="00467067">
      <w:pPr>
        <w:spacing w:after="0" w:line="288" w:lineRule="atLeast"/>
        <w:jc w:val="both"/>
        <w:rPr>
          <w:rFonts w:ascii="Arial" w:eastAsia="Times New Roman" w:hAnsi="Arial" w:cs="Arial"/>
          <w:color w:val="3E3E3E"/>
        </w:rPr>
      </w:pPr>
      <w:r w:rsidRPr="006B25B1">
        <w:rPr>
          <w:rFonts w:ascii="Arial" w:eastAsia="Times New Roman" w:hAnsi="Arial" w:cs="Arial"/>
          <w:b/>
          <w:bCs/>
          <w:color w:val="3E3E3E"/>
        </w:rPr>
        <w:t>Překážkami ve výkonu volebního práva</w:t>
      </w:r>
      <w:r w:rsidRPr="006B25B1">
        <w:rPr>
          <w:rFonts w:ascii="Arial" w:eastAsia="Times New Roman" w:hAnsi="Arial" w:cs="Arial"/>
          <w:color w:val="3E3E3E"/>
        </w:rPr>
        <w:t> pro </w:t>
      </w:r>
      <w:r w:rsidRPr="006B25B1">
        <w:rPr>
          <w:rFonts w:ascii="Arial" w:eastAsia="Times New Roman" w:hAnsi="Arial" w:cs="Arial"/>
          <w:color w:val="000000"/>
        </w:rPr>
        <w:t>volby</w:t>
      </w:r>
      <w:r w:rsidRPr="006B25B1">
        <w:rPr>
          <w:rFonts w:ascii="Arial" w:eastAsia="Times New Roman" w:hAnsi="Arial" w:cs="Arial"/>
          <w:color w:val="3E3E3E"/>
        </w:rPr>
        <w:t> do zastupitelstev obcí je zákonem stanovené omezení osobní svobody z důvodu výkonu trestu odnětí svobody, omezení svéprávnosti k výkonu volebního práva (musí být uvedeno ve výroku rozhodnutí soudu), zákonem stanovené omezení osobní svobody z důvodu ochrany zdraví lidu (karanténa, pobyt v nemocnici), výkon vojenské základní nebo náhradní služby nebo služba vojáka z povolání v zahraničí.</w:t>
      </w:r>
    </w:p>
    <w:p w:rsidR="00C320E8" w:rsidRPr="006B25B1" w:rsidRDefault="00C320E8" w:rsidP="00467067">
      <w:pPr>
        <w:spacing w:after="0" w:line="288" w:lineRule="atLeast"/>
        <w:jc w:val="both"/>
        <w:rPr>
          <w:rFonts w:ascii="Arial" w:eastAsia="Times New Roman" w:hAnsi="Arial" w:cs="Arial"/>
          <w:color w:val="3E3E3E"/>
        </w:rPr>
      </w:pPr>
      <w:r w:rsidRPr="006B25B1">
        <w:rPr>
          <w:rFonts w:ascii="Arial" w:eastAsia="Times New Roman" w:hAnsi="Arial" w:cs="Arial"/>
          <w:color w:val="3E3E3E"/>
        </w:rPr>
        <w:t>Stálý </w:t>
      </w:r>
      <w:r w:rsidRPr="006B25B1">
        <w:rPr>
          <w:rFonts w:ascii="Arial" w:eastAsia="Times New Roman" w:hAnsi="Arial" w:cs="Arial"/>
          <w:b/>
          <w:bCs/>
          <w:color w:val="3E3E3E"/>
        </w:rPr>
        <w:t>seznam voličů</w:t>
      </w:r>
      <w:r w:rsidRPr="006B25B1">
        <w:rPr>
          <w:rFonts w:ascii="Arial" w:eastAsia="Times New Roman" w:hAnsi="Arial" w:cs="Arial"/>
          <w:color w:val="3E3E3E"/>
        </w:rPr>
        <w:t> vede obecní úřad pro voliče, kteří jsou v této obci přihlášeni k trvalému pobytu. Voliče, který není státním občanem České republiky, zapíše na jeho vlastní žádost obecní úřad do dodatku stálého seznamu voličů vedeného jen pro </w:t>
      </w:r>
      <w:r w:rsidRPr="006B25B1">
        <w:rPr>
          <w:rFonts w:ascii="Arial" w:eastAsia="Times New Roman" w:hAnsi="Arial" w:cs="Arial"/>
          <w:color w:val="000000"/>
        </w:rPr>
        <w:t>volby</w:t>
      </w:r>
      <w:r w:rsidRPr="006B25B1">
        <w:rPr>
          <w:rFonts w:ascii="Arial" w:eastAsia="Times New Roman" w:hAnsi="Arial" w:cs="Arial"/>
          <w:color w:val="3E3E3E"/>
        </w:rPr>
        <w:t> podle tohoto zákona, jestliže tento volič prokáže státní občanství státu (EU) a dále přihlášení se k trvalému nebo přechodnému pobytu v obci. Z dodatku stálého seznamu voličů lze voliče vyškrtnout na jeho vlastní žádost nebo z důvodu pozbytí práva volit. Každý volič si může v úředních hodinách na obecním úřadě ověřit, zda je zapsán ve  stálém seznamu voličů. Obecní úřad je povinen do 48 hodin žadateli vyhovět nebo mu v této lhůtě písemně sdělit důvody, proč žádosti vyhovět nelze.</w:t>
      </w:r>
    </w:p>
    <w:p w:rsidR="00C320E8" w:rsidRPr="006B25B1" w:rsidRDefault="00C320E8" w:rsidP="00467067">
      <w:pPr>
        <w:spacing w:after="0" w:line="288" w:lineRule="atLeast"/>
        <w:jc w:val="both"/>
        <w:rPr>
          <w:rFonts w:ascii="Arial" w:eastAsia="Times New Roman" w:hAnsi="Arial" w:cs="Arial"/>
          <w:color w:val="3E3E3E"/>
        </w:rPr>
      </w:pPr>
      <w:r w:rsidRPr="006B25B1">
        <w:rPr>
          <w:rFonts w:ascii="Arial" w:eastAsia="Times New Roman" w:hAnsi="Arial" w:cs="Arial"/>
          <w:color w:val="3E3E3E"/>
        </w:rPr>
        <w:br/>
      </w:r>
      <w:r w:rsidRPr="006B25B1">
        <w:rPr>
          <w:rFonts w:ascii="Arial" w:eastAsia="Times New Roman" w:hAnsi="Arial" w:cs="Arial"/>
          <w:b/>
          <w:bCs/>
          <w:color w:val="3E3E3E"/>
          <w:u w:val="single"/>
        </w:rPr>
        <w:t>Ve volbách do Senátu Parlamentu ČR:</w:t>
      </w:r>
    </w:p>
    <w:p w:rsidR="00C320E8" w:rsidRPr="006B25B1" w:rsidRDefault="00C320E8" w:rsidP="00467067">
      <w:pPr>
        <w:spacing w:after="0" w:line="288" w:lineRule="atLeast"/>
        <w:jc w:val="both"/>
        <w:rPr>
          <w:rFonts w:ascii="Arial" w:eastAsia="Times New Roman" w:hAnsi="Arial" w:cs="Arial"/>
          <w:color w:val="3E3E3E"/>
        </w:rPr>
      </w:pPr>
      <w:r w:rsidRPr="006B25B1">
        <w:rPr>
          <w:rFonts w:ascii="Arial" w:eastAsia="Times New Roman" w:hAnsi="Arial" w:cs="Arial"/>
          <w:color w:val="3E3E3E"/>
        </w:rPr>
        <w:t>Právo volit do  Senátu Parlamentu ČR má občan České republiky (dále jen "občan"), který alespoň druhý den voleb dosáhl věku nejméně 18 let. Ve druhém kole voleb do Senátu může volit i občan, který alespoň druhý den konání druhého kola voleb dosáhl věku nejméně 18 let.</w:t>
      </w:r>
    </w:p>
    <w:p w:rsidR="00C320E8" w:rsidRPr="006B25B1" w:rsidRDefault="00C320E8" w:rsidP="00467067">
      <w:pPr>
        <w:spacing w:after="0" w:line="288" w:lineRule="atLeast"/>
        <w:jc w:val="both"/>
        <w:rPr>
          <w:rFonts w:ascii="Arial" w:eastAsia="Times New Roman" w:hAnsi="Arial" w:cs="Arial"/>
          <w:color w:val="3E3E3E"/>
        </w:rPr>
      </w:pPr>
      <w:r w:rsidRPr="006B25B1">
        <w:rPr>
          <w:rFonts w:ascii="Arial" w:eastAsia="Times New Roman" w:hAnsi="Arial" w:cs="Arial"/>
          <w:color w:val="3E3E3E"/>
        </w:rPr>
        <w:t> </w:t>
      </w:r>
    </w:p>
    <w:p w:rsidR="00C320E8" w:rsidRPr="006B25B1" w:rsidRDefault="00C320E8" w:rsidP="00467067">
      <w:pPr>
        <w:spacing w:after="0" w:line="288" w:lineRule="atLeast"/>
        <w:jc w:val="both"/>
        <w:rPr>
          <w:rFonts w:ascii="Arial" w:eastAsia="Times New Roman" w:hAnsi="Arial" w:cs="Arial"/>
          <w:color w:val="3E3E3E"/>
        </w:rPr>
      </w:pPr>
      <w:r w:rsidRPr="006B25B1">
        <w:rPr>
          <w:rFonts w:ascii="Arial" w:eastAsia="Times New Roman" w:hAnsi="Arial" w:cs="Arial"/>
          <w:color w:val="3E3E3E"/>
        </w:rPr>
        <w:t>Dva dny přede dnem voleb, tj. 03.</w:t>
      </w:r>
      <w:r w:rsidR="00467067" w:rsidRPr="006B25B1">
        <w:rPr>
          <w:rFonts w:ascii="Arial" w:eastAsia="Times New Roman" w:hAnsi="Arial" w:cs="Arial"/>
          <w:color w:val="3E3E3E"/>
        </w:rPr>
        <w:t xml:space="preserve"> </w:t>
      </w:r>
      <w:r w:rsidRPr="006B25B1">
        <w:rPr>
          <w:rFonts w:ascii="Arial" w:eastAsia="Times New Roman" w:hAnsi="Arial" w:cs="Arial"/>
          <w:color w:val="3E3E3E"/>
        </w:rPr>
        <w:t>10.</w:t>
      </w:r>
      <w:r w:rsidR="00467067" w:rsidRPr="006B25B1">
        <w:rPr>
          <w:rFonts w:ascii="Arial" w:eastAsia="Times New Roman" w:hAnsi="Arial" w:cs="Arial"/>
          <w:color w:val="3E3E3E"/>
        </w:rPr>
        <w:t xml:space="preserve"> </w:t>
      </w:r>
      <w:r w:rsidRPr="006B25B1">
        <w:rPr>
          <w:rFonts w:ascii="Arial" w:eastAsia="Times New Roman" w:hAnsi="Arial" w:cs="Arial"/>
          <w:color w:val="3E3E3E"/>
        </w:rPr>
        <w:t xml:space="preserve">2018 v 16:00 hodin, a v případě konání 2. kola senátních voleb  </w:t>
      </w:r>
      <w:proofErr w:type="gramStart"/>
      <w:r w:rsidRPr="006B25B1">
        <w:rPr>
          <w:rFonts w:ascii="Arial" w:eastAsia="Times New Roman" w:hAnsi="Arial" w:cs="Arial"/>
          <w:color w:val="3E3E3E"/>
        </w:rPr>
        <w:t>10.10.2018</w:t>
      </w:r>
      <w:proofErr w:type="gramEnd"/>
      <w:r w:rsidRPr="006B25B1">
        <w:rPr>
          <w:rFonts w:ascii="Arial" w:eastAsia="Times New Roman" w:hAnsi="Arial" w:cs="Arial"/>
          <w:color w:val="3E3E3E"/>
        </w:rPr>
        <w:t xml:space="preserve"> v 16. hodin, uzavře obecní úřad stálý seznam voličů včetně dodatku.</w:t>
      </w:r>
    </w:p>
    <w:p w:rsidR="00415B8C" w:rsidRPr="006B25B1" w:rsidRDefault="00415B8C" w:rsidP="00467067"/>
    <w:p w:rsidR="00467067" w:rsidRPr="006B25B1" w:rsidRDefault="00467067" w:rsidP="00467067"/>
    <w:p w:rsidR="00467067" w:rsidRPr="006B25B1" w:rsidRDefault="00467067" w:rsidP="00467067"/>
    <w:p w:rsidR="00005A36" w:rsidRPr="006B25B1" w:rsidRDefault="00005A36" w:rsidP="00467067"/>
    <w:p w:rsidR="00467067" w:rsidRPr="006B25B1" w:rsidRDefault="00467067" w:rsidP="00467067"/>
    <w:p w:rsidR="00C320E8" w:rsidRPr="006B25B1" w:rsidRDefault="00C320E8" w:rsidP="00467067">
      <w:pPr>
        <w:pStyle w:val="Normlnweb"/>
        <w:spacing w:before="0" w:beforeAutospacing="0" w:after="0" w:afterAutospacing="0" w:line="288" w:lineRule="atLeast"/>
        <w:jc w:val="center"/>
        <w:rPr>
          <w:rFonts w:ascii="Arial" w:hAnsi="Arial" w:cs="Arial"/>
          <w:color w:val="3E3E3E"/>
          <w:sz w:val="22"/>
          <w:szCs w:val="22"/>
        </w:rPr>
      </w:pPr>
      <w:r w:rsidRPr="006B25B1">
        <w:rPr>
          <w:rStyle w:val="Siln"/>
          <w:rFonts w:ascii="Arial" w:hAnsi="Arial" w:cs="Arial"/>
          <w:color w:val="3E3E3E"/>
          <w:sz w:val="22"/>
          <w:szCs w:val="22"/>
          <w:u w:val="single"/>
        </w:rPr>
        <w:t>VOLIČSKÉ PRŮKAZY:</w:t>
      </w:r>
    </w:p>
    <w:p w:rsidR="00C320E8" w:rsidRPr="006B25B1" w:rsidRDefault="00C320E8" w:rsidP="00467067">
      <w:pPr>
        <w:pStyle w:val="Normlnweb"/>
        <w:spacing w:before="0" w:beforeAutospacing="0" w:after="0" w:afterAutospacing="0" w:line="288" w:lineRule="atLeast"/>
        <w:rPr>
          <w:rFonts w:ascii="Arial" w:hAnsi="Arial" w:cs="Arial"/>
          <w:color w:val="3E3E3E"/>
          <w:sz w:val="22"/>
          <w:szCs w:val="22"/>
        </w:rPr>
      </w:pPr>
      <w:r w:rsidRPr="006B25B1">
        <w:rPr>
          <w:rStyle w:val="Siln"/>
          <w:rFonts w:ascii="Arial" w:hAnsi="Arial" w:cs="Arial"/>
          <w:color w:val="3E3E3E"/>
          <w:sz w:val="22"/>
          <w:szCs w:val="22"/>
          <w:u w:val="single"/>
        </w:rPr>
        <w:t>Ve volbách do zastupitelstva obce:</w:t>
      </w:r>
    </w:p>
    <w:p w:rsidR="00C320E8" w:rsidRPr="006B25B1" w:rsidRDefault="00C320E8" w:rsidP="00467067">
      <w:pPr>
        <w:pStyle w:val="Normlnweb"/>
        <w:spacing w:before="0" w:beforeAutospacing="0" w:after="0" w:afterAutospacing="0" w:line="288" w:lineRule="atLeast"/>
        <w:rPr>
          <w:rFonts w:ascii="Arial" w:hAnsi="Arial" w:cs="Arial"/>
          <w:color w:val="3E3E3E"/>
          <w:sz w:val="22"/>
          <w:szCs w:val="22"/>
        </w:rPr>
      </w:pPr>
      <w:r w:rsidRPr="006B25B1">
        <w:rPr>
          <w:rFonts w:ascii="Arial" w:hAnsi="Arial" w:cs="Arial"/>
          <w:color w:val="3E3E3E"/>
          <w:sz w:val="22"/>
          <w:szCs w:val="22"/>
        </w:rPr>
        <w:t>Voličské průkazy se </w:t>
      </w:r>
      <w:r w:rsidRPr="006B25B1">
        <w:rPr>
          <w:rStyle w:val="Siln"/>
          <w:rFonts w:ascii="Arial" w:hAnsi="Arial" w:cs="Arial"/>
          <w:color w:val="3E3E3E"/>
          <w:sz w:val="22"/>
          <w:szCs w:val="22"/>
        </w:rPr>
        <w:t>pro </w:t>
      </w:r>
      <w:r w:rsidRPr="006B25B1">
        <w:rPr>
          <w:rStyle w:val="ftresult"/>
          <w:rFonts w:ascii="Arial" w:hAnsi="Arial" w:cs="Arial"/>
          <w:b/>
          <w:bCs/>
          <w:color w:val="000000"/>
          <w:sz w:val="22"/>
          <w:szCs w:val="22"/>
        </w:rPr>
        <w:t>volby</w:t>
      </w:r>
      <w:r w:rsidRPr="006B25B1">
        <w:rPr>
          <w:rStyle w:val="Siln"/>
          <w:rFonts w:ascii="Arial" w:hAnsi="Arial" w:cs="Arial"/>
          <w:color w:val="3E3E3E"/>
          <w:sz w:val="22"/>
          <w:szCs w:val="22"/>
        </w:rPr>
        <w:t> do zastupitelstev obcí </w:t>
      </w:r>
      <w:r w:rsidRPr="006B25B1">
        <w:rPr>
          <w:rStyle w:val="Siln"/>
          <w:rFonts w:ascii="Arial" w:hAnsi="Arial" w:cs="Arial"/>
          <w:color w:val="3E3E3E"/>
          <w:sz w:val="22"/>
          <w:szCs w:val="22"/>
          <w:u w:val="single"/>
        </w:rPr>
        <w:t>NEVYDÁVAJÍ.</w:t>
      </w:r>
      <w:r w:rsidRPr="006B25B1">
        <w:rPr>
          <w:rFonts w:ascii="Arial" w:hAnsi="Arial" w:cs="Arial"/>
          <w:color w:val="3E3E3E"/>
          <w:sz w:val="22"/>
          <w:szCs w:val="22"/>
        </w:rPr>
        <w:t> Volič hlasuje ve volebním okrsku, kde je zapsán ve stálém seznamu voličů.</w:t>
      </w:r>
    </w:p>
    <w:p w:rsidR="006B25B1" w:rsidRPr="006B25B1" w:rsidRDefault="006B25B1" w:rsidP="00467067">
      <w:pPr>
        <w:pStyle w:val="Normlnweb"/>
        <w:spacing w:before="0" w:beforeAutospacing="0" w:after="0" w:afterAutospacing="0" w:line="288" w:lineRule="atLeast"/>
        <w:rPr>
          <w:rFonts w:ascii="Arial" w:hAnsi="Arial" w:cs="Arial"/>
          <w:color w:val="3E3E3E"/>
          <w:sz w:val="22"/>
          <w:szCs w:val="22"/>
        </w:rPr>
      </w:pPr>
    </w:p>
    <w:p w:rsidR="00C320E8" w:rsidRPr="006B25B1" w:rsidRDefault="00C320E8" w:rsidP="00467067">
      <w:pPr>
        <w:pStyle w:val="Normlnweb"/>
        <w:spacing w:before="0" w:beforeAutospacing="0" w:after="0" w:afterAutospacing="0" w:line="288" w:lineRule="atLeast"/>
        <w:rPr>
          <w:rFonts w:ascii="Arial" w:hAnsi="Arial" w:cs="Arial"/>
          <w:color w:val="3E3E3E"/>
          <w:sz w:val="22"/>
          <w:szCs w:val="22"/>
        </w:rPr>
      </w:pPr>
      <w:r w:rsidRPr="006B25B1">
        <w:rPr>
          <w:rFonts w:ascii="Arial" w:hAnsi="Arial" w:cs="Arial"/>
          <w:color w:val="3E3E3E"/>
          <w:sz w:val="22"/>
          <w:szCs w:val="22"/>
        </w:rPr>
        <w:t> </w:t>
      </w:r>
    </w:p>
    <w:p w:rsidR="00C320E8" w:rsidRPr="006B25B1" w:rsidRDefault="00C320E8" w:rsidP="00467067">
      <w:pPr>
        <w:pStyle w:val="Normlnweb"/>
        <w:spacing w:before="0" w:beforeAutospacing="0" w:after="0" w:afterAutospacing="0" w:line="288" w:lineRule="atLeast"/>
        <w:rPr>
          <w:rFonts w:ascii="Arial" w:hAnsi="Arial" w:cs="Arial"/>
          <w:color w:val="3E3E3E"/>
          <w:sz w:val="22"/>
          <w:szCs w:val="22"/>
        </w:rPr>
      </w:pPr>
      <w:r w:rsidRPr="006B25B1">
        <w:rPr>
          <w:rStyle w:val="Siln"/>
          <w:rFonts w:ascii="Arial" w:hAnsi="Arial" w:cs="Arial"/>
          <w:color w:val="3E3E3E"/>
          <w:sz w:val="22"/>
          <w:szCs w:val="22"/>
          <w:u w:val="single"/>
        </w:rPr>
        <w:t>Ve volbách do Senátu Parlamentu ČR:</w:t>
      </w:r>
    </w:p>
    <w:p w:rsidR="00C320E8" w:rsidRPr="006B25B1" w:rsidRDefault="00C320E8" w:rsidP="00005A36">
      <w:pPr>
        <w:pStyle w:val="Normlnweb"/>
        <w:spacing w:before="0" w:beforeAutospacing="0" w:after="0" w:afterAutospacing="0" w:line="288" w:lineRule="atLeast"/>
        <w:jc w:val="both"/>
        <w:rPr>
          <w:rFonts w:ascii="Arial" w:hAnsi="Arial" w:cs="Arial"/>
          <w:color w:val="3E3E3E"/>
          <w:sz w:val="22"/>
          <w:szCs w:val="22"/>
        </w:rPr>
      </w:pPr>
      <w:r w:rsidRPr="006B25B1">
        <w:rPr>
          <w:rStyle w:val="Siln"/>
          <w:rFonts w:ascii="Arial" w:hAnsi="Arial" w:cs="Arial"/>
          <w:color w:val="3E3E3E"/>
          <w:sz w:val="22"/>
          <w:szCs w:val="22"/>
        </w:rPr>
        <w:t>(1)</w:t>
      </w:r>
      <w:r w:rsidRPr="006B25B1">
        <w:rPr>
          <w:rFonts w:ascii="Arial" w:hAnsi="Arial" w:cs="Arial"/>
          <w:color w:val="3E3E3E"/>
          <w:sz w:val="22"/>
          <w:szCs w:val="22"/>
        </w:rPr>
        <w:t> Voliči, který nebude moci volit ve volebním okrsku, v jehož stálém seznamu, popřípadě zvláštním seznamu vedeném podle § 6 odst. 5 písm. a) je zapsán, vydá obecní úřad, popřípadě zastupitelský úřad na jeho žádost voličský průkaz a poznamená tuto skutečnost do stálého seznamu, popřípadě zvláštního seznamu a do jejich výpisů pro okrskovou volební komisi a zvláštní okrskovou volební komisi. Voličský průkaz pro </w:t>
      </w:r>
      <w:r w:rsidRPr="006B25B1">
        <w:rPr>
          <w:rStyle w:val="ftresult"/>
          <w:rFonts w:ascii="Arial" w:hAnsi="Arial" w:cs="Arial"/>
          <w:color w:val="000000"/>
          <w:sz w:val="22"/>
          <w:szCs w:val="22"/>
        </w:rPr>
        <w:t>volby</w:t>
      </w:r>
      <w:r w:rsidRPr="006B25B1">
        <w:rPr>
          <w:rFonts w:ascii="Arial" w:hAnsi="Arial" w:cs="Arial"/>
          <w:color w:val="3E3E3E"/>
          <w:sz w:val="22"/>
          <w:szCs w:val="22"/>
        </w:rPr>
        <w:t> do Senátu se vydává pouze voličům zapsaným ve stálém seznamu ve volebním obvodu, kde jsou vyhlášeny </w:t>
      </w:r>
      <w:r w:rsidRPr="006B25B1">
        <w:rPr>
          <w:rStyle w:val="ftresult"/>
          <w:rFonts w:ascii="Arial" w:hAnsi="Arial" w:cs="Arial"/>
          <w:color w:val="000000"/>
          <w:sz w:val="22"/>
          <w:szCs w:val="22"/>
        </w:rPr>
        <w:t>volby</w:t>
      </w:r>
      <w:r w:rsidRPr="006B25B1">
        <w:rPr>
          <w:rFonts w:ascii="Arial" w:hAnsi="Arial" w:cs="Arial"/>
          <w:color w:val="3E3E3E"/>
          <w:sz w:val="22"/>
          <w:szCs w:val="22"/>
        </w:rPr>
        <w:t>, popřípadě voličům zapsaným ve zvláštním seznamu podle § 6 odst. 5 písm. a).</w:t>
      </w:r>
    </w:p>
    <w:p w:rsidR="00C320E8" w:rsidRDefault="00C320E8" w:rsidP="00005A36">
      <w:pPr>
        <w:pStyle w:val="Normlnweb"/>
        <w:spacing w:before="0" w:beforeAutospacing="0" w:after="0" w:afterAutospacing="0" w:line="288" w:lineRule="atLeast"/>
        <w:jc w:val="both"/>
        <w:rPr>
          <w:rFonts w:ascii="Arial" w:hAnsi="Arial" w:cs="Arial"/>
          <w:color w:val="3E3E3E"/>
          <w:sz w:val="22"/>
          <w:szCs w:val="22"/>
        </w:rPr>
      </w:pPr>
      <w:r w:rsidRPr="006B25B1">
        <w:rPr>
          <w:rStyle w:val="Siln"/>
          <w:rFonts w:ascii="Arial" w:hAnsi="Arial" w:cs="Arial"/>
          <w:color w:val="3E3E3E"/>
          <w:sz w:val="22"/>
          <w:szCs w:val="22"/>
        </w:rPr>
        <w:t>(2)</w:t>
      </w:r>
      <w:r w:rsidRPr="006B25B1">
        <w:rPr>
          <w:rFonts w:ascii="Arial" w:hAnsi="Arial" w:cs="Arial"/>
          <w:color w:val="3E3E3E"/>
          <w:sz w:val="22"/>
          <w:szCs w:val="22"/>
        </w:rPr>
        <w:t> Volič může požádat o vydání voličského průkazu ode dne vyhlášení voleb, a to osobně u toho, kdo stálý nebo zvláštní seznam vede, do okamžiku uzavření stálého seznamu nebo zvláštního seznamu nebo podáním doručeným nejpozději 7 dnů přede dnem voleb tomu, kdo stálý seznam nebo zvláštní seznam vede; toto podání musí být v listinné podobě opatřené úředně ověřeným podpisem voliče nebo v elektronické podobě zaslané prostřednictvím datové schránky; o osobně učiněné žádosti se sepíše úřední záznam. Obecní úřad nebo zastupitelský úřad voličský průkaz nejdříve 15 dnů přede dnem voleb předá osobně voliči nebo osobě, která se prokáže plnou mocí s ověřeným podpisem voliče žádajícího o vydání voličského průkazu, anebo jej voliči zašle.</w:t>
      </w:r>
    </w:p>
    <w:p w:rsidR="006B25B1" w:rsidRDefault="006B25B1" w:rsidP="00005A36">
      <w:pPr>
        <w:pStyle w:val="Normlnweb"/>
        <w:spacing w:before="0" w:beforeAutospacing="0" w:after="0" w:afterAutospacing="0" w:line="288" w:lineRule="atLeast"/>
        <w:jc w:val="both"/>
        <w:rPr>
          <w:rFonts w:ascii="Arial" w:hAnsi="Arial" w:cs="Arial"/>
          <w:color w:val="3E3E3E"/>
          <w:sz w:val="22"/>
          <w:szCs w:val="22"/>
        </w:rPr>
      </w:pPr>
    </w:p>
    <w:p w:rsidR="006B25B1" w:rsidRPr="00756D15" w:rsidRDefault="006B25B1" w:rsidP="006B25B1">
      <w:pPr>
        <w:spacing w:before="100" w:beforeAutospacing="1" w:after="100" w:afterAutospacing="1" w:line="240" w:lineRule="auto"/>
        <w:rPr>
          <w:rFonts w:ascii="Arial" w:eastAsia="Times New Roman" w:hAnsi="Arial" w:cs="Arial"/>
          <w:color w:val="000000"/>
          <w:u w:val="single"/>
        </w:rPr>
      </w:pPr>
      <w:r w:rsidRPr="006B25B1">
        <w:rPr>
          <w:rFonts w:ascii="Arial" w:eastAsia="Times New Roman" w:hAnsi="Arial" w:cs="Arial"/>
          <w:b/>
          <w:bCs/>
          <w:color w:val="000000"/>
          <w:u w:val="single"/>
        </w:rPr>
        <w:t>Hlasování</w:t>
      </w:r>
      <w:r w:rsidRPr="006B25B1">
        <w:rPr>
          <w:rFonts w:ascii="Arial" w:eastAsia="Times New Roman" w:hAnsi="Arial" w:cs="Arial"/>
          <w:b/>
          <w:bCs/>
          <w:color w:val="000000"/>
          <w:u w:val="single"/>
        </w:rPr>
        <w:t xml:space="preserve"> do zastupitelstva obcí:</w:t>
      </w:r>
    </w:p>
    <w:p w:rsidR="006B25B1" w:rsidRPr="00756D15" w:rsidRDefault="006B25B1" w:rsidP="006B25B1">
      <w:pPr>
        <w:spacing w:before="100" w:beforeAutospacing="1" w:after="100" w:afterAutospacing="1" w:line="240" w:lineRule="auto"/>
        <w:rPr>
          <w:rFonts w:ascii="Arial" w:eastAsia="Times New Roman" w:hAnsi="Arial" w:cs="Arial"/>
          <w:color w:val="000000"/>
        </w:rPr>
      </w:pPr>
      <w:r w:rsidRPr="00756D15">
        <w:rPr>
          <w:rFonts w:ascii="Arial" w:eastAsia="Times New Roman" w:hAnsi="Arial" w:cs="Arial"/>
          <w:color w:val="000000"/>
        </w:rPr>
        <w:t xml:space="preserve">Volič může volit nejvýše tolik kandidátů, kolik členů zastupitelstva obce má být zvoleno (do Zastupitelstva </w:t>
      </w:r>
      <w:r w:rsidRPr="006B25B1">
        <w:rPr>
          <w:rFonts w:ascii="Arial" w:eastAsia="Times New Roman" w:hAnsi="Arial" w:cs="Arial"/>
          <w:color w:val="000000"/>
        </w:rPr>
        <w:t>Rasošek se bude volit 7</w:t>
      </w:r>
      <w:r w:rsidRPr="00756D15">
        <w:rPr>
          <w:rFonts w:ascii="Arial" w:eastAsia="Times New Roman" w:hAnsi="Arial" w:cs="Arial"/>
          <w:color w:val="000000"/>
        </w:rPr>
        <w:t xml:space="preserve"> členů).</w:t>
      </w:r>
    </w:p>
    <w:p w:rsidR="006B25B1" w:rsidRPr="00756D15" w:rsidRDefault="006B25B1" w:rsidP="006B25B1">
      <w:pPr>
        <w:spacing w:before="100" w:beforeAutospacing="1" w:after="100" w:afterAutospacing="1" w:line="240" w:lineRule="auto"/>
        <w:rPr>
          <w:rFonts w:ascii="Arial" w:eastAsia="Times New Roman" w:hAnsi="Arial" w:cs="Arial"/>
          <w:color w:val="000000"/>
        </w:rPr>
      </w:pPr>
      <w:r w:rsidRPr="00756D15">
        <w:rPr>
          <w:rFonts w:ascii="Arial" w:eastAsia="Times New Roman" w:hAnsi="Arial" w:cs="Arial"/>
          <w:color w:val="000000"/>
        </w:rPr>
        <w:t>Volič může na hlasovacím lístku: </w:t>
      </w:r>
      <w:bookmarkStart w:id="0" w:name="_GoBack"/>
      <w:bookmarkEnd w:id="0"/>
    </w:p>
    <w:p w:rsidR="006B25B1" w:rsidRPr="00756D15" w:rsidRDefault="006B25B1" w:rsidP="006B25B1">
      <w:pPr>
        <w:numPr>
          <w:ilvl w:val="0"/>
          <w:numId w:val="1"/>
        </w:numPr>
        <w:spacing w:before="100" w:beforeAutospacing="1" w:after="100" w:afterAutospacing="1" w:line="240" w:lineRule="auto"/>
        <w:rPr>
          <w:rFonts w:ascii="Arial" w:eastAsia="Times New Roman" w:hAnsi="Arial" w:cs="Arial"/>
          <w:color w:val="000000"/>
        </w:rPr>
      </w:pPr>
      <w:r w:rsidRPr="00756D15">
        <w:rPr>
          <w:rFonts w:ascii="Arial" w:eastAsia="Times New Roman" w:hAnsi="Arial" w:cs="Arial"/>
          <w:color w:val="000000"/>
        </w:rPr>
        <w:t xml:space="preserve">označit v rámečku před jménem kandidáta křížkem toho kandidáta, pro kterého hlasuje, a to v kterémkoliv ze sloupců (max. </w:t>
      </w:r>
      <w:r w:rsidRPr="006B25B1">
        <w:rPr>
          <w:rFonts w:ascii="Arial" w:eastAsia="Times New Roman" w:hAnsi="Arial" w:cs="Arial"/>
          <w:color w:val="000000"/>
        </w:rPr>
        <w:t>7</w:t>
      </w:r>
      <w:r w:rsidRPr="00756D15">
        <w:rPr>
          <w:rFonts w:ascii="Arial" w:eastAsia="Times New Roman" w:hAnsi="Arial" w:cs="Arial"/>
          <w:color w:val="000000"/>
        </w:rPr>
        <w:t xml:space="preserve"> křížků),</w:t>
      </w:r>
    </w:p>
    <w:p w:rsidR="006B25B1" w:rsidRPr="00756D15" w:rsidRDefault="006B25B1" w:rsidP="006B25B1">
      <w:pPr>
        <w:numPr>
          <w:ilvl w:val="0"/>
          <w:numId w:val="1"/>
        </w:numPr>
        <w:spacing w:before="100" w:beforeAutospacing="1" w:after="100" w:afterAutospacing="1" w:line="240" w:lineRule="auto"/>
        <w:rPr>
          <w:rFonts w:ascii="Arial" w:eastAsia="Times New Roman" w:hAnsi="Arial" w:cs="Arial"/>
          <w:color w:val="000000"/>
        </w:rPr>
      </w:pPr>
      <w:r w:rsidRPr="00756D15">
        <w:rPr>
          <w:rFonts w:ascii="Arial" w:eastAsia="Times New Roman" w:hAnsi="Arial" w:cs="Arial"/>
          <w:color w:val="000000"/>
        </w:rPr>
        <w:t>označit křížkem ve čtverečku v záhlaví sloupce s kandidáty volební strany nejvýše jednu volební stranu (hlas dostanou všichni kandidáti této strany),</w:t>
      </w:r>
    </w:p>
    <w:p w:rsidR="006B25B1" w:rsidRPr="00756D15" w:rsidRDefault="006B25B1" w:rsidP="006B25B1">
      <w:pPr>
        <w:numPr>
          <w:ilvl w:val="0"/>
          <w:numId w:val="1"/>
        </w:numPr>
        <w:spacing w:before="100" w:beforeAutospacing="1" w:after="100" w:afterAutospacing="1" w:line="240" w:lineRule="auto"/>
        <w:rPr>
          <w:rFonts w:ascii="Arial" w:eastAsia="Times New Roman" w:hAnsi="Arial" w:cs="Arial"/>
          <w:color w:val="000000"/>
        </w:rPr>
      </w:pPr>
      <w:r w:rsidRPr="00756D15">
        <w:rPr>
          <w:rFonts w:ascii="Arial" w:eastAsia="Times New Roman" w:hAnsi="Arial" w:cs="Arial"/>
          <w:color w:val="000000"/>
        </w:rPr>
        <w:t>označit křížkem ve čtverečku jednu volební stranu a zároveň může označit v rámečku před jménem kandidáta křížkem další kandidáty, pro které hlasuje, a to v libovolných samostatných sloupcích, ve kterých jsou uvedeny ostatní volební strany. Takto volí předně jednotlivě označené kandidáty, dále tolik kandidátů označené volební strany, kolik činí rozdíl počtu členů zastupitelstva, kteří mají být zvoleni a označených jednotlivých kandidátů, a to v pořadí, v němž jsou kandidáti označené volební strany uvedeni v jejím sloupci.</w:t>
      </w:r>
    </w:p>
    <w:p w:rsidR="006B25B1" w:rsidRPr="006B25B1" w:rsidRDefault="006B25B1" w:rsidP="00005A36">
      <w:pPr>
        <w:pStyle w:val="Normlnweb"/>
        <w:spacing w:before="0" w:beforeAutospacing="0" w:after="0" w:afterAutospacing="0" w:line="288" w:lineRule="atLeast"/>
        <w:jc w:val="both"/>
        <w:rPr>
          <w:rFonts w:ascii="Arial" w:hAnsi="Arial" w:cs="Arial"/>
          <w:color w:val="3E3E3E"/>
          <w:sz w:val="22"/>
          <w:szCs w:val="22"/>
        </w:rPr>
      </w:pPr>
    </w:p>
    <w:p w:rsidR="00C320E8" w:rsidRPr="006B25B1" w:rsidRDefault="00C320E8"/>
    <w:sectPr w:rsidR="00C320E8" w:rsidRPr="006B25B1" w:rsidSect="00467067">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7C44"/>
    <w:multiLevelType w:val="multilevel"/>
    <w:tmpl w:val="2E42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E8"/>
    <w:rsid w:val="00005A36"/>
    <w:rsid w:val="00415B8C"/>
    <w:rsid w:val="00467067"/>
    <w:rsid w:val="006B25B1"/>
    <w:rsid w:val="00C320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B47E3-185D-4CA4-BE5E-AE4EBA28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320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20E8"/>
    <w:rPr>
      <w:rFonts w:ascii="Times New Roman" w:eastAsia="Times New Roman" w:hAnsi="Times New Roman" w:cs="Times New Roman"/>
      <w:b/>
      <w:bCs/>
      <w:kern w:val="36"/>
      <w:sz w:val="48"/>
      <w:szCs w:val="48"/>
    </w:rPr>
  </w:style>
  <w:style w:type="character" w:styleId="Siln">
    <w:name w:val="Strong"/>
    <w:basedOn w:val="Standardnpsmoodstavce"/>
    <w:uiPriority w:val="22"/>
    <w:qFormat/>
    <w:rsid w:val="00C320E8"/>
    <w:rPr>
      <w:b/>
      <w:bCs/>
    </w:rPr>
  </w:style>
  <w:style w:type="paragraph" w:styleId="Normlnweb">
    <w:name w:val="Normal (Web)"/>
    <w:basedOn w:val="Normln"/>
    <w:uiPriority w:val="99"/>
    <w:semiHidden/>
    <w:unhideWhenUsed/>
    <w:rsid w:val="00C32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result">
    <w:name w:val="ftresult"/>
    <w:basedOn w:val="Standardnpsmoodstavce"/>
    <w:rsid w:val="00C320E8"/>
  </w:style>
  <w:style w:type="character" w:styleId="Hypertextovodkaz">
    <w:name w:val="Hyperlink"/>
    <w:basedOn w:val="Standardnpsmoodstavce"/>
    <w:uiPriority w:val="99"/>
    <w:semiHidden/>
    <w:unhideWhenUsed/>
    <w:rsid w:val="00C32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48855">
      <w:bodyDiv w:val="1"/>
      <w:marLeft w:val="0"/>
      <w:marRight w:val="0"/>
      <w:marTop w:val="0"/>
      <w:marBottom w:val="0"/>
      <w:divBdr>
        <w:top w:val="none" w:sz="0" w:space="0" w:color="auto"/>
        <w:left w:val="none" w:sz="0" w:space="0" w:color="auto"/>
        <w:bottom w:val="none" w:sz="0" w:space="0" w:color="auto"/>
        <w:right w:val="none" w:sz="0" w:space="0" w:color="auto"/>
      </w:divBdr>
    </w:div>
    <w:div w:id="17052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4810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OU-Rasosky</dc:creator>
  <cp:keywords/>
  <dc:description/>
  <cp:lastModifiedBy>OU-Rasosky</cp:lastModifiedBy>
  <cp:revision>2</cp:revision>
  <dcterms:created xsi:type="dcterms:W3CDTF">2018-07-17T07:38:00Z</dcterms:created>
  <dcterms:modified xsi:type="dcterms:W3CDTF">2018-07-17T07:38:00Z</dcterms:modified>
</cp:coreProperties>
</file>